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28" w:rsidRDefault="009F2049" w:rsidP="009F2049">
      <w:pPr>
        <w:jc w:val="center"/>
        <w:rPr>
          <w:rFonts w:ascii="Verdana" w:hAnsi="Verdana"/>
          <w:sz w:val="96"/>
          <w:szCs w:val="96"/>
        </w:rPr>
      </w:pPr>
      <w:r>
        <w:rPr>
          <w:rFonts w:ascii="Verdana" w:hAnsi="Verdana"/>
          <w:sz w:val="96"/>
          <w:szCs w:val="96"/>
        </w:rPr>
        <w:t>Choosing the Right Pot</w:t>
      </w:r>
    </w:p>
    <w:p w:rsidR="009F2049" w:rsidRDefault="009F2049" w:rsidP="009F2049">
      <w:pPr>
        <w:jc w:val="center"/>
        <w:rPr>
          <w:rFonts w:ascii="Verdana" w:hAnsi="Verdana"/>
          <w:sz w:val="96"/>
          <w:szCs w:val="96"/>
        </w:rPr>
      </w:pPr>
      <w:proofErr w:type="gramStart"/>
      <w:r>
        <w:rPr>
          <w:rFonts w:ascii="Verdana" w:hAnsi="Verdana"/>
          <w:sz w:val="96"/>
          <w:szCs w:val="96"/>
        </w:rPr>
        <w:t>for</w:t>
      </w:r>
      <w:proofErr w:type="gramEnd"/>
      <w:r>
        <w:rPr>
          <w:rFonts w:ascii="Verdana" w:hAnsi="Verdana"/>
          <w:sz w:val="96"/>
          <w:szCs w:val="96"/>
        </w:rPr>
        <w:t xml:space="preserve"> Your Houseplant</w:t>
      </w:r>
    </w:p>
    <w:p w:rsidR="009F2049" w:rsidRDefault="00CF7206" w:rsidP="00051832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Select a container that is only an inch or two larger, both in depth and in diameter</w:t>
      </w:r>
      <w:r w:rsidR="00051832">
        <w:rPr>
          <w:rFonts w:ascii="Verdana" w:hAnsi="Verdana"/>
          <w:sz w:val="36"/>
          <w:szCs w:val="36"/>
        </w:rPr>
        <w:t>,</w:t>
      </w:r>
      <w:r>
        <w:rPr>
          <w:rFonts w:ascii="Verdana" w:hAnsi="Verdana"/>
          <w:sz w:val="36"/>
          <w:szCs w:val="36"/>
        </w:rPr>
        <w:t xml:space="preserve"> than your plant’s root ball. Planting in a container that is significantly larger than your plant’s root sys</w:t>
      </w:r>
      <w:r w:rsidR="00051832">
        <w:rPr>
          <w:rFonts w:ascii="Verdana" w:hAnsi="Verdana"/>
          <w:sz w:val="36"/>
          <w:szCs w:val="36"/>
        </w:rPr>
        <w:t>tem often leads to root rot because the excessive volume of soil holds much more moisture than your little plant can possibly take up.</w:t>
      </w:r>
    </w:p>
    <w:p w:rsidR="00051832" w:rsidRDefault="009E778B" w:rsidP="00051832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Make sure that excess water can LEAVE your plant’s container. The ideal pot for any non-aquatic plant has drainage holes in its bottom.</w:t>
      </w:r>
    </w:p>
    <w:p w:rsidR="009E778B" w:rsidRDefault="009E778B" w:rsidP="009E778B">
      <w:pPr>
        <w:rPr>
          <w:rFonts w:ascii="Verdana" w:hAnsi="Verdana"/>
          <w:sz w:val="36"/>
          <w:szCs w:val="36"/>
        </w:rPr>
      </w:pPr>
    </w:p>
    <w:p w:rsidR="009E778B" w:rsidRDefault="009E778B" w:rsidP="009E778B">
      <w:pPr>
        <w:rPr>
          <w:rFonts w:ascii="Verdana" w:hAnsi="Verdana"/>
          <w:sz w:val="36"/>
          <w:szCs w:val="36"/>
        </w:rPr>
      </w:pPr>
    </w:p>
    <w:p w:rsidR="009E778B" w:rsidRDefault="009E778B" w:rsidP="009E778B">
      <w:pPr>
        <w:rPr>
          <w:rFonts w:ascii="Verdana" w:hAnsi="Verdana"/>
          <w:sz w:val="36"/>
          <w:szCs w:val="36"/>
        </w:rPr>
      </w:pPr>
    </w:p>
    <w:p w:rsidR="009E778B" w:rsidRDefault="009E778B" w:rsidP="009E778B">
      <w:pPr>
        <w:rPr>
          <w:rFonts w:ascii="Verdana" w:hAnsi="Verdana"/>
          <w:sz w:val="36"/>
          <w:szCs w:val="36"/>
        </w:rPr>
      </w:pPr>
    </w:p>
    <w:p w:rsidR="009E778B" w:rsidRDefault="009E778B" w:rsidP="009E778B">
      <w:pPr>
        <w:rPr>
          <w:rFonts w:ascii="Verdana" w:hAnsi="Verdana"/>
          <w:sz w:val="36"/>
          <w:szCs w:val="36"/>
        </w:rPr>
      </w:pPr>
    </w:p>
    <w:p w:rsidR="009E778B" w:rsidRDefault="009E778B" w:rsidP="009E778B">
      <w:pPr>
        <w:rPr>
          <w:rFonts w:ascii="Verdana" w:hAnsi="Verdana"/>
          <w:sz w:val="36"/>
          <w:szCs w:val="36"/>
        </w:rPr>
      </w:pPr>
    </w:p>
    <w:p w:rsidR="009E778B" w:rsidRDefault="009E778B" w:rsidP="009E778B">
      <w:pPr>
        <w:jc w:val="center"/>
        <w:rPr>
          <w:rFonts w:ascii="Verdana" w:hAnsi="Verdana"/>
          <w:sz w:val="96"/>
          <w:szCs w:val="96"/>
        </w:rPr>
      </w:pPr>
      <w:r>
        <w:rPr>
          <w:rFonts w:ascii="Verdana" w:hAnsi="Verdana"/>
          <w:sz w:val="96"/>
          <w:szCs w:val="96"/>
        </w:rPr>
        <w:t>Did you know?</w:t>
      </w:r>
    </w:p>
    <w:p w:rsidR="009E778B" w:rsidRDefault="009E778B" w:rsidP="009E778B">
      <w:pPr>
        <w:jc w:val="center"/>
        <w:rPr>
          <w:rFonts w:ascii="Verdana" w:hAnsi="Verdana"/>
          <w:sz w:val="72"/>
          <w:szCs w:val="72"/>
        </w:rPr>
      </w:pPr>
      <w:r>
        <w:rPr>
          <w:rFonts w:ascii="Verdana" w:hAnsi="Verdana"/>
          <w:sz w:val="72"/>
          <w:szCs w:val="72"/>
        </w:rPr>
        <w:t xml:space="preserve">Placing a layer of stones in the bottom of your pot does </w:t>
      </w:r>
      <w:r w:rsidRPr="009E778B">
        <w:rPr>
          <w:rFonts w:ascii="Verdana" w:hAnsi="Verdana"/>
          <w:sz w:val="72"/>
          <w:szCs w:val="72"/>
          <w:u w:val="single"/>
        </w:rPr>
        <w:t>NOT</w:t>
      </w:r>
      <w:r>
        <w:rPr>
          <w:rFonts w:ascii="Verdana" w:hAnsi="Verdana"/>
          <w:sz w:val="72"/>
          <w:szCs w:val="72"/>
        </w:rPr>
        <w:t xml:space="preserve"> </w:t>
      </w:r>
      <w:r w:rsidRPr="009E778B">
        <w:rPr>
          <w:rFonts w:ascii="Verdana" w:hAnsi="Verdana"/>
          <w:sz w:val="72"/>
          <w:szCs w:val="72"/>
        </w:rPr>
        <w:t>count</w:t>
      </w:r>
      <w:r>
        <w:rPr>
          <w:rFonts w:ascii="Verdana" w:hAnsi="Verdana"/>
          <w:sz w:val="72"/>
          <w:szCs w:val="72"/>
        </w:rPr>
        <w:t xml:space="preserve"> as “drainage.”</w:t>
      </w:r>
    </w:p>
    <w:p w:rsidR="00526EC1" w:rsidRPr="00526EC1" w:rsidRDefault="00526EC1" w:rsidP="009E778B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Drainage occurs when excess water is able</w:t>
      </w:r>
      <w:r w:rsidR="0032385A">
        <w:rPr>
          <w:rFonts w:ascii="Verdana" w:hAnsi="Verdana"/>
          <w:sz w:val="48"/>
          <w:szCs w:val="48"/>
        </w:rPr>
        <w:t xml:space="preserve"> to</w:t>
      </w:r>
      <w:r>
        <w:rPr>
          <w:rFonts w:ascii="Verdana" w:hAnsi="Verdana"/>
          <w:sz w:val="48"/>
          <w:szCs w:val="48"/>
        </w:rPr>
        <w:t xml:space="preserve"> </w:t>
      </w:r>
      <w:r w:rsidR="0032385A">
        <w:rPr>
          <w:rFonts w:ascii="Verdana" w:hAnsi="Verdana"/>
          <w:sz w:val="48"/>
          <w:szCs w:val="48"/>
        </w:rPr>
        <w:t xml:space="preserve">travel </w:t>
      </w:r>
      <w:r>
        <w:rPr>
          <w:rFonts w:ascii="Verdana" w:hAnsi="Verdana"/>
          <w:sz w:val="48"/>
          <w:szCs w:val="48"/>
        </w:rPr>
        <w:t>through the soil and leave your plant’s container through holes in its bottom. A pot without drainage holes has no drainage.</w:t>
      </w:r>
      <w:bookmarkStart w:id="0" w:name="_GoBack"/>
      <w:bookmarkEnd w:id="0"/>
    </w:p>
    <w:sectPr w:rsidR="00526EC1" w:rsidRPr="00526EC1" w:rsidSect="009F2049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1A9F"/>
    <w:multiLevelType w:val="hybridMultilevel"/>
    <w:tmpl w:val="1B02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49"/>
    <w:rsid w:val="00051832"/>
    <w:rsid w:val="00082D28"/>
    <w:rsid w:val="0032385A"/>
    <w:rsid w:val="00526EC1"/>
    <w:rsid w:val="009E778B"/>
    <w:rsid w:val="009F2049"/>
    <w:rsid w:val="00C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Manager1</cp:lastModifiedBy>
  <cp:revision>2</cp:revision>
  <dcterms:created xsi:type="dcterms:W3CDTF">2016-01-19T18:37:00Z</dcterms:created>
  <dcterms:modified xsi:type="dcterms:W3CDTF">2016-01-19T19:28:00Z</dcterms:modified>
</cp:coreProperties>
</file>